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0600" w14:textId="77777777" w:rsidR="00BC5555" w:rsidRPr="00BC5555" w:rsidRDefault="00BC5555" w:rsidP="00BC5555">
      <w:pPr>
        <w:rPr>
          <w:sz w:val="24"/>
          <w:szCs w:val="24"/>
        </w:rPr>
      </w:pPr>
    </w:p>
    <w:p w14:paraId="6A33EAB1" w14:textId="77777777" w:rsidR="00BC5555" w:rsidRPr="00BC5555" w:rsidRDefault="00BC5555" w:rsidP="00BC5555">
      <w:pPr>
        <w:rPr>
          <w:sz w:val="24"/>
          <w:szCs w:val="24"/>
        </w:rPr>
      </w:pPr>
    </w:p>
    <w:p w14:paraId="64BF6716" w14:textId="77777777" w:rsidR="002B3614" w:rsidRDefault="00067952" w:rsidP="002B3614">
      <w:pPr>
        <w:tabs>
          <w:tab w:val="left" w:pos="8640"/>
        </w:tabs>
        <w:rPr>
          <w:rFonts w:ascii="Arial" w:eastAsia="Times New Roman" w:hAnsi="Arial" w:cs="Arial"/>
          <w:sz w:val="24"/>
          <w:szCs w:val="24"/>
          <w:lang w:val="en-US"/>
        </w:rPr>
      </w:pPr>
      <w:r>
        <w:rPr>
          <w:rFonts w:ascii="Arial" w:eastAsia="Times New Roman" w:hAnsi="Arial" w:cs="Arial"/>
          <w:sz w:val="24"/>
          <w:szCs w:val="24"/>
          <w:lang w:val="en-US"/>
        </w:rPr>
        <w:t xml:space="preserve"> </w:t>
      </w:r>
      <w:r w:rsidR="002B3614">
        <w:rPr>
          <w:rFonts w:ascii="Arial" w:eastAsia="Times New Roman" w:hAnsi="Arial" w:cs="Arial"/>
          <w:sz w:val="24"/>
          <w:szCs w:val="24"/>
          <w:lang w:val="en-US"/>
        </w:rPr>
        <w:tab/>
      </w:r>
    </w:p>
    <w:p w14:paraId="1DE293AE" w14:textId="77777777" w:rsidR="00067952" w:rsidRDefault="00067952" w:rsidP="002B3614">
      <w:pPr>
        <w:tabs>
          <w:tab w:val="left" w:pos="8640"/>
        </w:tabs>
        <w:rPr>
          <w:rFonts w:ascii="Arial" w:eastAsia="Times New Roman" w:hAnsi="Arial" w:cs="Arial"/>
          <w:color w:val="31849B" w:themeColor="accent5" w:themeShade="BF"/>
          <w:sz w:val="24"/>
          <w:szCs w:val="24"/>
          <w:lang w:val="en-US"/>
        </w:rPr>
      </w:pPr>
    </w:p>
    <w:p w14:paraId="18484824" w14:textId="77777777" w:rsidR="002B3614" w:rsidRPr="002B3614" w:rsidRDefault="002B3614" w:rsidP="002B3614">
      <w:pPr>
        <w:tabs>
          <w:tab w:val="left" w:pos="8640"/>
        </w:tabs>
        <w:rPr>
          <w:rFonts w:ascii="Arial" w:eastAsia="Times New Roman" w:hAnsi="Arial" w:cs="Arial"/>
          <w:color w:val="31849B" w:themeColor="accent5" w:themeShade="BF"/>
          <w:sz w:val="24"/>
          <w:szCs w:val="24"/>
          <w:lang w:val="en-US"/>
        </w:rPr>
      </w:pPr>
      <w:r>
        <w:rPr>
          <w:rFonts w:ascii="Arial" w:eastAsia="Times New Roman" w:hAnsi="Arial" w:cs="Arial"/>
          <w:color w:val="31849B" w:themeColor="accent5" w:themeShade="BF"/>
          <w:sz w:val="24"/>
          <w:szCs w:val="24"/>
          <w:lang w:val="en-US"/>
        </w:rPr>
        <w:t>____________________________________________________________________</w:t>
      </w:r>
    </w:p>
    <w:p w14:paraId="28043CF6" w14:textId="77777777" w:rsidR="002B3614" w:rsidRPr="005061EF" w:rsidRDefault="002B3614" w:rsidP="00B23153">
      <w:pPr>
        <w:rPr>
          <w:rFonts w:ascii="Arial" w:eastAsia="Times New Roman" w:hAnsi="Arial" w:cs="Arial"/>
          <w:color w:val="0F243E" w:themeColor="text2" w:themeShade="80"/>
          <w:sz w:val="24"/>
          <w:szCs w:val="24"/>
          <w:lang w:val="en-US"/>
        </w:rPr>
      </w:pPr>
    </w:p>
    <w:p w14:paraId="45A35F77" w14:textId="77777777" w:rsidR="00067952" w:rsidRDefault="00067952" w:rsidP="00B33959">
      <w:pPr>
        <w:jc w:val="center"/>
        <w:rPr>
          <w:rFonts w:ascii="Arial" w:eastAsia="Times New Roman" w:hAnsi="Arial" w:cs="Arial"/>
          <w:b/>
          <w:color w:val="0F243E" w:themeColor="text2" w:themeShade="80"/>
          <w:sz w:val="24"/>
          <w:szCs w:val="24"/>
          <w:lang w:val="en-US"/>
        </w:rPr>
      </w:pPr>
    </w:p>
    <w:p w14:paraId="2792379E" w14:textId="226CFFC0" w:rsidR="00537BF9" w:rsidRPr="005061EF" w:rsidRDefault="00083E1B" w:rsidP="00B33959">
      <w:pPr>
        <w:jc w:val="center"/>
        <w:rPr>
          <w:rFonts w:ascii="Arial" w:eastAsia="Times New Roman" w:hAnsi="Arial" w:cs="Arial"/>
          <w:b/>
          <w:color w:val="0F243E" w:themeColor="text2" w:themeShade="80"/>
          <w:sz w:val="24"/>
          <w:szCs w:val="24"/>
          <w:lang w:val="en-US"/>
        </w:rPr>
      </w:pPr>
      <w:r>
        <w:rPr>
          <w:rFonts w:ascii="Arial" w:eastAsia="Times New Roman" w:hAnsi="Arial" w:cs="Arial"/>
          <w:b/>
          <w:color w:val="0F243E" w:themeColor="text2" w:themeShade="80"/>
          <w:sz w:val="24"/>
          <w:szCs w:val="24"/>
          <w:lang w:val="en-US"/>
        </w:rPr>
        <w:t>COMPLAINTS</w:t>
      </w:r>
      <w:r w:rsidR="00B33959" w:rsidRPr="005061EF">
        <w:rPr>
          <w:rFonts w:ascii="Arial" w:eastAsia="Times New Roman" w:hAnsi="Arial" w:cs="Arial"/>
          <w:b/>
          <w:color w:val="0F243E" w:themeColor="text2" w:themeShade="80"/>
          <w:sz w:val="24"/>
          <w:szCs w:val="24"/>
          <w:lang w:val="en-US"/>
        </w:rPr>
        <w:t xml:space="preserve"> POLICY</w:t>
      </w:r>
    </w:p>
    <w:p w14:paraId="2F6C64A4" w14:textId="77777777" w:rsidR="00B33959" w:rsidRDefault="00B33959" w:rsidP="00B33959">
      <w:pPr>
        <w:rPr>
          <w:rFonts w:ascii="Arial" w:eastAsia="Times New Roman" w:hAnsi="Arial" w:cs="Arial"/>
          <w:b/>
          <w:color w:val="0F243E" w:themeColor="text2" w:themeShade="80"/>
          <w:sz w:val="24"/>
          <w:szCs w:val="24"/>
          <w:lang w:val="en-US"/>
        </w:rPr>
      </w:pPr>
    </w:p>
    <w:p w14:paraId="6C5DC2EA" w14:textId="77777777" w:rsidR="00067952" w:rsidRPr="005061EF" w:rsidRDefault="00067952" w:rsidP="00B33959">
      <w:pPr>
        <w:rPr>
          <w:rFonts w:ascii="Arial" w:eastAsia="Times New Roman" w:hAnsi="Arial" w:cs="Arial"/>
          <w:b/>
          <w:color w:val="0F243E" w:themeColor="text2" w:themeShade="80"/>
          <w:sz w:val="24"/>
          <w:szCs w:val="24"/>
          <w:lang w:val="en-US"/>
        </w:rPr>
      </w:pPr>
    </w:p>
    <w:p w14:paraId="640B74F4" w14:textId="77777777" w:rsidR="00B33959" w:rsidRPr="00067952" w:rsidRDefault="00B33959" w:rsidP="00B33959">
      <w:pPr>
        <w:pStyle w:val="ListParagraph"/>
        <w:numPr>
          <w:ilvl w:val="0"/>
          <w:numId w:val="3"/>
        </w:numPr>
        <w:rPr>
          <w:rFonts w:ascii="Arial" w:eastAsia="Times New Roman" w:hAnsi="Arial" w:cs="Arial"/>
          <w:color w:val="0F243E" w:themeColor="text2" w:themeShade="80"/>
          <w:lang w:val="en-US"/>
        </w:rPr>
      </w:pPr>
      <w:r w:rsidRPr="00067952">
        <w:rPr>
          <w:rFonts w:ascii="Arial" w:eastAsia="Times New Roman" w:hAnsi="Arial" w:cs="Arial"/>
          <w:color w:val="0F243E" w:themeColor="text2" w:themeShade="80"/>
          <w:lang w:val="en-US"/>
        </w:rPr>
        <w:t>Definition.</w:t>
      </w:r>
    </w:p>
    <w:p w14:paraId="2692AEDA" w14:textId="77777777" w:rsidR="00B33959" w:rsidRPr="00067952" w:rsidRDefault="00B33959" w:rsidP="00B33959">
      <w:pPr>
        <w:pStyle w:val="ListParagraph"/>
        <w:rPr>
          <w:rFonts w:ascii="Arial" w:eastAsia="Times New Roman" w:hAnsi="Arial" w:cs="Arial"/>
          <w:color w:val="0F243E" w:themeColor="text2" w:themeShade="80"/>
          <w:lang w:val="en-US"/>
        </w:rPr>
      </w:pPr>
      <w:r w:rsidRPr="00067952">
        <w:rPr>
          <w:rFonts w:ascii="Arial" w:eastAsia="Times New Roman" w:hAnsi="Arial" w:cs="Arial"/>
          <w:color w:val="0F243E" w:themeColor="text2" w:themeShade="80"/>
          <w:lang w:val="en-US"/>
        </w:rPr>
        <w:t>1.1</w:t>
      </w:r>
      <w:r w:rsidRPr="00067952">
        <w:rPr>
          <w:rFonts w:ascii="Arial" w:eastAsia="Times New Roman" w:hAnsi="Arial" w:cs="Arial"/>
          <w:color w:val="0F243E" w:themeColor="text2" w:themeShade="80"/>
          <w:lang w:val="en-US"/>
        </w:rPr>
        <w:tab/>
        <w:t>A complaint is defined as an expression of dissatisfaction by one or more members of the public about the council’s action or lack of action, or about the standard of service.</w:t>
      </w:r>
    </w:p>
    <w:p w14:paraId="644A9E7C" w14:textId="77777777" w:rsidR="00B33959" w:rsidRPr="00067952" w:rsidRDefault="00B33959" w:rsidP="00B33959">
      <w:pPr>
        <w:pStyle w:val="ListParagraph"/>
        <w:rPr>
          <w:rFonts w:ascii="Arial" w:eastAsia="Times New Roman" w:hAnsi="Arial" w:cs="Arial"/>
          <w:color w:val="0F243E" w:themeColor="text2" w:themeShade="80"/>
          <w:lang w:val="en-US"/>
        </w:rPr>
      </w:pPr>
      <w:r w:rsidRPr="00067952">
        <w:rPr>
          <w:rFonts w:ascii="Arial" w:eastAsia="Times New Roman" w:hAnsi="Arial" w:cs="Arial"/>
          <w:color w:val="0F243E" w:themeColor="text2" w:themeShade="80"/>
          <w:lang w:val="en-US"/>
        </w:rPr>
        <w:t>1.2</w:t>
      </w:r>
      <w:r w:rsidRPr="00067952">
        <w:rPr>
          <w:rFonts w:ascii="Arial" w:eastAsia="Times New Roman" w:hAnsi="Arial" w:cs="Arial"/>
          <w:color w:val="0F243E" w:themeColor="text2" w:themeShade="80"/>
          <w:lang w:val="en-US"/>
        </w:rPr>
        <w:tab/>
        <w:t>This policy does not cover financial irregularity, criminal activity or member conduct.</w:t>
      </w:r>
      <w:r w:rsidR="00252241" w:rsidRPr="00067952">
        <w:rPr>
          <w:rFonts w:ascii="Arial" w:eastAsia="Times New Roman" w:hAnsi="Arial" w:cs="Arial"/>
          <w:color w:val="0F243E" w:themeColor="text2" w:themeShade="80"/>
          <w:lang w:val="en-US"/>
        </w:rPr>
        <w:t xml:space="preserve"> These matters should be referred to the </w:t>
      </w:r>
      <w:r w:rsidR="000C554B" w:rsidRPr="00067952">
        <w:rPr>
          <w:rFonts w:ascii="Arial" w:eastAsia="Times New Roman" w:hAnsi="Arial" w:cs="Arial"/>
          <w:color w:val="0F243E" w:themeColor="text2" w:themeShade="80"/>
          <w:lang w:val="en-US"/>
        </w:rPr>
        <w:t xml:space="preserve">council’s </w:t>
      </w:r>
      <w:r w:rsidR="00252241" w:rsidRPr="00067952">
        <w:rPr>
          <w:rFonts w:ascii="Arial" w:eastAsia="Times New Roman" w:hAnsi="Arial" w:cs="Arial"/>
          <w:color w:val="0F243E" w:themeColor="text2" w:themeShade="80"/>
          <w:lang w:val="en-US"/>
        </w:rPr>
        <w:t>external auditor, the police and the District Council</w:t>
      </w:r>
      <w:r w:rsidR="000C554B" w:rsidRPr="00067952">
        <w:rPr>
          <w:rFonts w:ascii="Arial" w:eastAsia="Times New Roman" w:hAnsi="Arial" w:cs="Arial"/>
          <w:color w:val="0F243E" w:themeColor="text2" w:themeShade="80"/>
          <w:lang w:val="en-US"/>
        </w:rPr>
        <w:t xml:space="preserve"> Chief Executive respectively.</w:t>
      </w:r>
    </w:p>
    <w:p w14:paraId="1DAEEB38" w14:textId="77777777" w:rsidR="00B33959" w:rsidRPr="00067952" w:rsidRDefault="00B33959" w:rsidP="00B33959">
      <w:pPr>
        <w:pStyle w:val="ListParagraph"/>
        <w:rPr>
          <w:rFonts w:ascii="Arial" w:eastAsia="Times New Roman" w:hAnsi="Arial" w:cs="Arial"/>
          <w:color w:val="0F243E" w:themeColor="text2" w:themeShade="80"/>
          <w:lang w:val="en-US"/>
        </w:rPr>
      </w:pPr>
      <w:r w:rsidRPr="00067952">
        <w:rPr>
          <w:rFonts w:ascii="Arial" w:eastAsia="Times New Roman" w:hAnsi="Arial" w:cs="Arial"/>
          <w:color w:val="0F243E" w:themeColor="text2" w:themeShade="80"/>
          <w:lang w:val="en-US"/>
        </w:rPr>
        <w:t>1.3</w:t>
      </w:r>
      <w:r w:rsidRPr="00067952">
        <w:rPr>
          <w:rFonts w:ascii="Arial" w:eastAsia="Times New Roman" w:hAnsi="Arial" w:cs="Arial"/>
          <w:color w:val="0F243E" w:themeColor="text2" w:themeShade="80"/>
          <w:lang w:val="en-US"/>
        </w:rPr>
        <w:tab/>
        <w:t>If no previous correspondence has been received on a potential complaint, communication will be entered into to try to resolve the matter amicably before following the formal process set out below.</w:t>
      </w:r>
      <w:r w:rsidR="00986B65" w:rsidRPr="00067952">
        <w:rPr>
          <w:rFonts w:ascii="Arial" w:eastAsia="Times New Roman" w:hAnsi="Arial" w:cs="Arial"/>
          <w:color w:val="0F243E" w:themeColor="text2" w:themeShade="80"/>
          <w:lang w:val="en-US"/>
        </w:rPr>
        <w:t xml:space="preserve"> </w:t>
      </w:r>
    </w:p>
    <w:p w14:paraId="5A827399" w14:textId="77777777" w:rsidR="00B33959" w:rsidRPr="00067952" w:rsidRDefault="00B33959" w:rsidP="00B33959">
      <w:pPr>
        <w:rPr>
          <w:rFonts w:ascii="Arial" w:eastAsia="Times New Roman" w:hAnsi="Arial" w:cs="Arial"/>
          <w:color w:val="0F243E" w:themeColor="text2" w:themeShade="80"/>
          <w:lang w:val="en-US"/>
        </w:rPr>
      </w:pPr>
    </w:p>
    <w:p w14:paraId="59998D85" w14:textId="77777777" w:rsidR="00537BF9" w:rsidRPr="00067952" w:rsidRDefault="00B33959" w:rsidP="00B23153">
      <w:pPr>
        <w:pStyle w:val="ListParagraph"/>
        <w:numPr>
          <w:ilvl w:val="0"/>
          <w:numId w:val="3"/>
        </w:numPr>
        <w:rPr>
          <w:rFonts w:ascii="Arial" w:eastAsia="Times New Roman" w:hAnsi="Arial" w:cs="Arial"/>
          <w:color w:val="0F243E" w:themeColor="text2" w:themeShade="80"/>
          <w:lang w:val="en-US"/>
        </w:rPr>
      </w:pPr>
      <w:r w:rsidRPr="00067952">
        <w:rPr>
          <w:rFonts w:ascii="Arial" w:eastAsia="Times New Roman" w:hAnsi="Arial" w:cs="Arial"/>
          <w:color w:val="0F243E" w:themeColor="text2" w:themeShade="80"/>
          <w:lang w:val="en-US"/>
        </w:rPr>
        <w:t>Notification.</w:t>
      </w:r>
    </w:p>
    <w:p w14:paraId="72D71875" w14:textId="77777777" w:rsidR="00B33959" w:rsidRPr="00067952" w:rsidRDefault="00B33959" w:rsidP="00B33959">
      <w:pPr>
        <w:pStyle w:val="ListParagraph"/>
        <w:numPr>
          <w:ilvl w:val="1"/>
          <w:numId w:val="3"/>
        </w:numPr>
        <w:rPr>
          <w:rFonts w:ascii="Arial" w:eastAsia="Times New Roman" w:hAnsi="Arial" w:cs="Arial"/>
          <w:color w:val="0F243E" w:themeColor="text2" w:themeShade="80"/>
          <w:lang w:val="en-US"/>
        </w:rPr>
      </w:pPr>
      <w:r w:rsidRPr="00067952">
        <w:rPr>
          <w:rFonts w:ascii="Arial" w:eastAsia="Times New Roman" w:hAnsi="Arial" w:cs="Arial"/>
          <w:color w:val="0F243E" w:themeColor="text2" w:themeShade="80"/>
          <w:lang w:val="en-US"/>
        </w:rPr>
        <w:t>Complaints should be made in writing, addressed to the Clerk.</w:t>
      </w:r>
    </w:p>
    <w:p w14:paraId="40D224FC" w14:textId="77777777" w:rsidR="00B33959" w:rsidRPr="00067952" w:rsidRDefault="00B33959" w:rsidP="00B33959">
      <w:pPr>
        <w:pStyle w:val="ListParagraph"/>
        <w:numPr>
          <w:ilvl w:val="1"/>
          <w:numId w:val="3"/>
        </w:numPr>
        <w:rPr>
          <w:rFonts w:ascii="Arial" w:eastAsia="Times New Roman" w:hAnsi="Arial" w:cs="Arial"/>
          <w:color w:val="0F243E" w:themeColor="text2" w:themeShade="80"/>
          <w:lang w:val="en-US"/>
        </w:rPr>
      </w:pPr>
      <w:r w:rsidRPr="00067952">
        <w:rPr>
          <w:rFonts w:ascii="Arial" w:eastAsia="Times New Roman" w:hAnsi="Arial" w:cs="Arial"/>
          <w:color w:val="0F243E" w:themeColor="text2" w:themeShade="80"/>
          <w:lang w:val="en-US"/>
        </w:rPr>
        <w:t>If the complainant does not wish to inform the Clerk, the complaint should be addressed to the Chairman.</w:t>
      </w:r>
    </w:p>
    <w:p w14:paraId="58E1A15A" w14:textId="77777777" w:rsidR="00B33959" w:rsidRPr="00067952" w:rsidRDefault="00B33959" w:rsidP="00B33959">
      <w:pPr>
        <w:pStyle w:val="ListParagraph"/>
        <w:numPr>
          <w:ilvl w:val="1"/>
          <w:numId w:val="3"/>
        </w:numPr>
        <w:rPr>
          <w:rFonts w:ascii="Arial" w:eastAsia="Times New Roman" w:hAnsi="Arial" w:cs="Arial"/>
          <w:color w:val="0F243E" w:themeColor="text2" w:themeShade="80"/>
          <w:lang w:val="en-US"/>
        </w:rPr>
      </w:pPr>
      <w:r w:rsidRPr="00067952">
        <w:rPr>
          <w:rFonts w:ascii="Arial" w:eastAsia="Times New Roman" w:hAnsi="Arial" w:cs="Arial"/>
          <w:color w:val="0F243E" w:themeColor="text2" w:themeShade="80"/>
          <w:lang w:val="en-US"/>
        </w:rPr>
        <w:t xml:space="preserve">Receipt of the complaint will be acknowledged, and the complainant informed of when the matter will be considered by the council, </w:t>
      </w:r>
      <w:r w:rsidR="00986B65" w:rsidRPr="00067952">
        <w:rPr>
          <w:rFonts w:ascii="Arial" w:eastAsia="Times New Roman" w:hAnsi="Arial" w:cs="Arial"/>
          <w:color w:val="0F243E" w:themeColor="text2" w:themeShade="80"/>
          <w:lang w:val="en-US"/>
        </w:rPr>
        <w:t>either</w:t>
      </w:r>
      <w:r w:rsidRPr="00067952">
        <w:rPr>
          <w:rFonts w:ascii="Arial" w:eastAsia="Times New Roman" w:hAnsi="Arial" w:cs="Arial"/>
          <w:color w:val="0F243E" w:themeColor="text2" w:themeShade="80"/>
          <w:lang w:val="en-US"/>
        </w:rPr>
        <w:t xml:space="preserve"> in confidence or as an agenda item.</w:t>
      </w:r>
    </w:p>
    <w:p w14:paraId="62F7D050" w14:textId="77777777" w:rsidR="00B33959" w:rsidRPr="00067952" w:rsidRDefault="00B33959" w:rsidP="00B33959">
      <w:pPr>
        <w:rPr>
          <w:rFonts w:ascii="Arial" w:eastAsia="Times New Roman" w:hAnsi="Arial" w:cs="Arial"/>
          <w:color w:val="0F243E" w:themeColor="text2" w:themeShade="80"/>
          <w:lang w:val="en-US"/>
        </w:rPr>
      </w:pPr>
    </w:p>
    <w:p w14:paraId="57FF6600" w14:textId="77777777" w:rsidR="00B33959" w:rsidRPr="00067952" w:rsidRDefault="00083E1B" w:rsidP="00B33959">
      <w:pPr>
        <w:pStyle w:val="ListParagraph"/>
        <w:numPr>
          <w:ilvl w:val="0"/>
          <w:numId w:val="3"/>
        </w:numPr>
        <w:rPr>
          <w:rFonts w:ascii="Arial" w:eastAsia="Times New Roman" w:hAnsi="Arial" w:cs="Arial"/>
          <w:color w:val="0F243E" w:themeColor="text2" w:themeShade="80"/>
          <w:lang w:val="en-US"/>
        </w:rPr>
      </w:pPr>
      <w:r w:rsidRPr="00067952">
        <w:rPr>
          <w:rFonts w:ascii="Arial" w:eastAsia="Times New Roman" w:hAnsi="Arial" w:cs="Arial"/>
          <w:color w:val="0F243E" w:themeColor="text2" w:themeShade="80"/>
          <w:lang w:val="en-US"/>
        </w:rPr>
        <w:t>Procedure.</w:t>
      </w:r>
    </w:p>
    <w:p w14:paraId="7BF8FF23" w14:textId="77777777" w:rsidR="00083E1B" w:rsidRPr="009901F6" w:rsidRDefault="00083E1B" w:rsidP="009414DF">
      <w:pPr>
        <w:pStyle w:val="ListParagraph"/>
        <w:numPr>
          <w:ilvl w:val="1"/>
          <w:numId w:val="3"/>
        </w:numPr>
        <w:rPr>
          <w:rFonts w:ascii="Arial" w:eastAsia="Times New Roman" w:hAnsi="Arial" w:cs="Arial"/>
          <w:lang w:val="en-US"/>
        </w:rPr>
      </w:pPr>
      <w:r w:rsidRPr="009901F6">
        <w:rPr>
          <w:rFonts w:ascii="Arial" w:eastAsia="Times New Roman" w:hAnsi="Arial" w:cs="Arial"/>
          <w:lang w:val="en-US"/>
        </w:rPr>
        <w:t>A complaint will be heard by full council or by nominated councillors who are authorised to deal with complaints but are not involved with the case.</w:t>
      </w:r>
    </w:p>
    <w:p w14:paraId="1A60EC8F" w14:textId="77777777" w:rsidR="00083E1B" w:rsidRPr="009901F6" w:rsidRDefault="00083E1B" w:rsidP="009414DF">
      <w:pPr>
        <w:pStyle w:val="ListParagraph"/>
        <w:numPr>
          <w:ilvl w:val="1"/>
          <w:numId w:val="3"/>
        </w:numPr>
        <w:rPr>
          <w:rFonts w:ascii="Arial" w:eastAsia="Times New Roman" w:hAnsi="Arial" w:cs="Arial"/>
          <w:lang w:val="en-US"/>
        </w:rPr>
      </w:pPr>
      <w:r w:rsidRPr="009901F6">
        <w:rPr>
          <w:rFonts w:ascii="Arial" w:eastAsia="Times New Roman" w:hAnsi="Arial" w:cs="Arial"/>
          <w:lang w:val="en-US"/>
        </w:rPr>
        <w:t xml:space="preserve">If the complaint is heard by the full council, three nominated councillors </w:t>
      </w:r>
      <w:r w:rsidR="00067952" w:rsidRPr="009901F6">
        <w:rPr>
          <w:rFonts w:ascii="Arial" w:eastAsia="Times New Roman" w:hAnsi="Arial" w:cs="Arial"/>
          <w:lang w:val="en-US"/>
        </w:rPr>
        <w:t>will</w:t>
      </w:r>
      <w:r w:rsidRPr="009901F6">
        <w:rPr>
          <w:rFonts w:ascii="Arial" w:eastAsia="Times New Roman" w:hAnsi="Arial" w:cs="Arial"/>
          <w:lang w:val="en-US"/>
        </w:rPr>
        <w:t xml:space="preserve"> not take part in the proceedings</w:t>
      </w:r>
      <w:r w:rsidR="00067952" w:rsidRPr="009901F6">
        <w:rPr>
          <w:rFonts w:ascii="Arial" w:eastAsia="Times New Roman" w:hAnsi="Arial" w:cs="Arial"/>
          <w:lang w:val="en-US"/>
        </w:rPr>
        <w:t>. They will be available to handle an</w:t>
      </w:r>
      <w:r w:rsidRPr="009901F6">
        <w:rPr>
          <w:rFonts w:ascii="Arial" w:eastAsia="Times New Roman" w:hAnsi="Arial" w:cs="Arial"/>
          <w:lang w:val="en-US"/>
        </w:rPr>
        <w:t xml:space="preserve"> appeal if required.</w:t>
      </w:r>
    </w:p>
    <w:p w14:paraId="135FF3C2" w14:textId="77777777" w:rsidR="009414DF" w:rsidRPr="00067952" w:rsidRDefault="00B33959" w:rsidP="009414DF">
      <w:pPr>
        <w:pStyle w:val="ListParagraph"/>
        <w:numPr>
          <w:ilvl w:val="1"/>
          <w:numId w:val="3"/>
        </w:numPr>
        <w:rPr>
          <w:rFonts w:ascii="Arial" w:eastAsia="Times New Roman" w:hAnsi="Arial" w:cs="Arial"/>
          <w:color w:val="0F243E" w:themeColor="text2" w:themeShade="80"/>
          <w:lang w:val="en-US"/>
        </w:rPr>
      </w:pPr>
      <w:r w:rsidRPr="00067952">
        <w:rPr>
          <w:rFonts w:ascii="Arial" w:eastAsia="Times New Roman" w:hAnsi="Arial" w:cs="Arial"/>
          <w:color w:val="0F243E" w:themeColor="text2" w:themeShade="80"/>
          <w:lang w:val="en-US"/>
        </w:rPr>
        <w:t xml:space="preserve">The </w:t>
      </w:r>
      <w:r w:rsidR="009414DF" w:rsidRPr="00067952">
        <w:rPr>
          <w:rFonts w:ascii="Arial" w:eastAsia="Times New Roman" w:hAnsi="Arial" w:cs="Arial"/>
          <w:color w:val="0F243E" w:themeColor="text2" w:themeShade="80"/>
          <w:lang w:val="en-US"/>
        </w:rPr>
        <w:t>complainant will be invited to attend the meeting and bring a representative with them if they wish.</w:t>
      </w:r>
    </w:p>
    <w:p w14:paraId="631709BB" w14:textId="4A9C30AE" w:rsidR="009414DF" w:rsidRPr="00067952" w:rsidRDefault="009414DF" w:rsidP="009414DF">
      <w:pPr>
        <w:pStyle w:val="ListParagraph"/>
        <w:numPr>
          <w:ilvl w:val="1"/>
          <w:numId w:val="3"/>
        </w:numPr>
        <w:rPr>
          <w:rFonts w:ascii="Arial" w:eastAsia="Times New Roman" w:hAnsi="Arial" w:cs="Arial"/>
          <w:color w:val="0F243E" w:themeColor="text2" w:themeShade="80"/>
          <w:lang w:val="en-US"/>
        </w:rPr>
      </w:pPr>
      <w:r w:rsidRPr="00067952">
        <w:rPr>
          <w:rFonts w:ascii="Arial" w:eastAsia="Times New Roman" w:hAnsi="Arial" w:cs="Arial"/>
          <w:color w:val="0F243E" w:themeColor="text2" w:themeShade="80"/>
          <w:lang w:val="en-US"/>
        </w:rPr>
        <w:t>Seven clear working days prior to the meeting, the complainant shall provide the council with copies of any documentation or evidence relied on, and the council shall provide the complainant with any documentation to be referred to at the meeting.</w:t>
      </w:r>
    </w:p>
    <w:p w14:paraId="05DD23E1" w14:textId="77777777" w:rsidR="009414DF" w:rsidRPr="00067952" w:rsidRDefault="009414DF" w:rsidP="009414DF">
      <w:pPr>
        <w:rPr>
          <w:rFonts w:ascii="Arial" w:eastAsia="Times New Roman" w:hAnsi="Arial" w:cs="Arial"/>
          <w:color w:val="0F243E" w:themeColor="text2" w:themeShade="80"/>
          <w:lang w:val="en-US"/>
        </w:rPr>
      </w:pPr>
    </w:p>
    <w:p w14:paraId="0FB61328" w14:textId="77777777" w:rsidR="009414DF" w:rsidRPr="00067952" w:rsidRDefault="009414DF" w:rsidP="009414DF">
      <w:pPr>
        <w:pStyle w:val="ListParagraph"/>
        <w:numPr>
          <w:ilvl w:val="0"/>
          <w:numId w:val="3"/>
        </w:numPr>
        <w:rPr>
          <w:rFonts w:ascii="Arial" w:eastAsia="Times New Roman" w:hAnsi="Arial" w:cs="Arial"/>
          <w:color w:val="0F243E" w:themeColor="text2" w:themeShade="80"/>
          <w:lang w:val="en-US"/>
        </w:rPr>
      </w:pPr>
      <w:r w:rsidRPr="00067952">
        <w:rPr>
          <w:rFonts w:ascii="Arial" w:eastAsia="Times New Roman" w:hAnsi="Arial" w:cs="Arial"/>
          <w:color w:val="0F243E" w:themeColor="text2" w:themeShade="80"/>
          <w:lang w:val="en-US"/>
        </w:rPr>
        <w:t>At the Meeting.</w:t>
      </w:r>
    </w:p>
    <w:p w14:paraId="5709A3A5" w14:textId="77777777" w:rsidR="009414DF" w:rsidRPr="00067952" w:rsidRDefault="009414DF" w:rsidP="009414DF">
      <w:pPr>
        <w:pStyle w:val="ListParagraph"/>
        <w:numPr>
          <w:ilvl w:val="1"/>
          <w:numId w:val="3"/>
        </w:numPr>
        <w:rPr>
          <w:rFonts w:ascii="Arial" w:eastAsia="Times New Roman" w:hAnsi="Arial" w:cs="Arial"/>
          <w:color w:val="0F243E" w:themeColor="text2" w:themeShade="80"/>
          <w:lang w:val="en-US"/>
        </w:rPr>
      </w:pPr>
      <w:r w:rsidRPr="00067952">
        <w:rPr>
          <w:rFonts w:ascii="Arial" w:eastAsia="Times New Roman" w:hAnsi="Arial" w:cs="Arial"/>
          <w:color w:val="0F243E" w:themeColor="text2" w:themeShade="80"/>
          <w:lang w:val="en-US"/>
        </w:rPr>
        <w:t>The council shall consider whether the matter warrants the exclusion of the public and the press.</w:t>
      </w:r>
    </w:p>
    <w:p w14:paraId="27D7E109" w14:textId="77777777" w:rsidR="009414DF" w:rsidRPr="009901F6" w:rsidRDefault="00083E1B" w:rsidP="009414DF">
      <w:pPr>
        <w:pStyle w:val="ListParagraph"/>
        <w:numPr>
          <w:ilvl w:val="1"/>
          <w:numId w:val="3"/>
        </w:numPr>
        <w:rPr>
          <w:rFonts w:ascii="Arial" w:eastAsia="Times New Roman" w:hAnsi="Arial" w:cs="Arial"/>
          <w:lang w:val="en-US"/>
        </w:rPr>
      </w:pPr>
      <w:r w:rsidRPr="009901F6">
        <w:rPr>
          <w:rFonts w:ascii="Arial" w:eastAsia="Times New Roman" w:hAnsi="Arial" w:cs="Arial"/>
          <w:lang w:val="en-US"/>
        </w:rPr>
        <w:t>The Clerk will normally represent the council through the proceedings, but a nominated council</w:t>
      </w:r>
      <w:r w:rsidR="00067952" w:rsidRPr="009901F6">
        <w:rPr>
          <w:rFonts w:ascii="Arial" w:eastAsia="Times New Roman" w:hAnsi="Arial" w:cs="Arial"/>
          <w:lang w:val="en-US"/>
        </w:rPr>
        <w:t>l</w:t>
      </w:r>
      <w:r w:rsidRPr="009901F6">
        <w:rPr>
          <w:rFonts w:ascii="Arial" w:eastAsia="Times New Roman" w:hAnsi="Arial" w:cs="Arial"/>
          <w:lang w:val="en-US"/>
        </w:rPr>
        <w:t>or may act instead.</w:t>
      </w:r>
    </w:p>
    <w:p w14:paraId="1FE0E5EC" w14:textId="77777777" w:rsidR="009414DF" w:rsidRPr="00067952" w:rsidRDefault="009414DF" w:rsidP="009414DF">
      <w:pPr>
        <w:pStyle w:val="ListParagraph"/>
        <w:numPr>
          <w:ilvl w:val="1"/>
          <w:numId w:val="3"/>
        </w:numPr>
        <w:rPr>
          <w:rFonts w:ascii="Arial" w:eastAsia="Times New Roman" w:hAnsi="Arial" w:cs="Arial"/>
          <w:color w:val="0F243E" w:themeColor="text2" w:themeShade="80"/>
          <w:lang w:val="en-US"/>
        </w:rPr>
      </w:pPr>
      <w:r w:rsidRPr="00067952">
        <w:rPr>
          <w:rFonts w:ascii="Arial" w:eastAsia="Times New Roman" w:hAnsi="Arial" w:cs="Arial"/>
          <w:color w:val="0F243E" w:themeColor="text2" w:themeShade="80"/>
          <w:lang w:val="en-US"/>
        </w:rPr>
        <w:t>The complainant or their representative will outline the grounds for the complaint. Questions may be asked by the Clerk or other nominated representative, followed by any other questions by members.</w:t>
      </w:r>
    </w:p>
    <w:p w14:paraId="11E1456F" w14:textId="65046B6F" w:rsidR="009414DF" w:rsidRPr="00067952" w:rsidRDefault="009414DF" w:rsidP="009414DF">
      <w:pPr>
        <w:pStyle w:val="ListParagraph"/>
        <w:numPr>
          <w:ilvl w:val="1"/>
          <w:numId w:val="3"/>
        </w:numPr>
        <w:rPr>
          <w:rFonts w:ascii="Arial" w:eastAsia="Times New Roman" w:hAnsi="Arial" w:cs="Arial"/>
          <w:color w:val="0F243E" w:themeColor="text2" w:themeShade="80"/>
          <w:lang w:val="en-US"/>
        </w:rPr>
      </w:pPr>
      <w:r w:rsidRPr="00067952">
        <w:rPr>
          <w:rFonts w:ascii="Arial" w:eastAsia="Times New Roman" w:hAnsi="Arial" w:cs="Arial"/>
          <w:color w:val="0F243E" w:themeColor="text2" w:themeShade="80"/>
          <w:lang w:val="en-US"/>
        </w:rPr>
        <w:t xml:space="preserve">The Clerk or other nominated representative will explain the council’s position, and questions may be asked by the complainant and </w:t>
      </w:r>
      <w:r w:rsidR="00986B65" w:rsidRPr="00067952">
        <w:rPr>
          <w:rFonts w:ascii="Arial" w:eastAsia="Times New Roman" w:hAnsi="Arial" w:cs="Arial"/>
          <w:color w:val="0F243E" w:themeColor="text2" w:themeShade="80"/>
          <w:lang w:val="en-US"/>
        </w:rPr>
        <w:t xml:space="preserve">by </w:t>
      </w:r>
      <w:r w:rsidRPr="00067952">
        <w:rPr>
          <w:rFonts w:ascii="Arial" w:eastAsia="Times New Roman" w:hAnsi="Arial" w:cs="Arial"/>
          <w:color w:val="0F243E" w:themeColor="text2" w:themeShade="80"/>
          <w:lang w:val="en-US"/>
        </w:rPr>
        <w:t>members.</w:t>
      </w:r>
    </w:p>
    <w:p w14:paraId="0A317DBB" w14:textId="77777777" w:rsidR="00B33959" w:rsidRPr="00067952" w:rsidRDefault="009414DF" w:rsidP="009414DF">
      <w:pPr>
        <w:pStyle w:val="ListParagraph"/>
        <w:numPr>
          <w:ilvl w:val="1"/>
          <w:numId w:val="3"/>
        </w:numPr>
        <w:rPr>
          <w:rFonts w:ascii="Arial" w:eastAsia="Times New Roman" w:hAnsi="Arial" w:cs="Arial"/>
          <w:color w:val="0F243E" w:themeColor="text2" w:themeShade="80"/>
          <w:lang w:val="en-US"/>
        </w:rPr>
      </w:pPr>
      <w:r w:rsidRPr="00067952">
        <w:rPr>
          <w:rFonts w:ascii="Arial" w:eastAsia="Times New Roman" w:hAnsi="Arial" w:cs="Arial"/>
          <w:color w:val="0F243E" w:themeColor="text2" w:themeShade="80"/>
          <w:lang w:val="en-US"/>
        </w:rPr>
        <w:t>Both parties will be offered the opportunity to summarise their position.</w:t>
      </w:r>
    </w:p>
    <w:p w14:paraId="27B13093" w14:textId="77777777" w:rsidR="00723CC2" w:rsidRPr="00067952" w:rsidRDefault="009414DF" w:rsidP="00986B65">
      <w:pPr>
        <w:pStyle w:val="ListParagraph"/>
        <w:numPr>
          <w:ilvl w:val="1"/>
          <w:numId w:val="3"/>
        </w:numPr>
        <w:rPr>
          <w:rFonts w:ascii="Arial" w:eastAsia="Times New Roman" w:hAnsi="Arial" w:cs="Arial"/>
          <w:color w:val="0F243E" w:themeColor="text2" w:themeShade="80"/>
          <w:lang w:val="en-US"/>
        </w:rPr>
      </w:pPr>
      <w:r w:rsidRPr="00067952">
        <w:rPr>
          <w:rFonts w:ascii="Arial" w:eastAsia="Times New Roman" w:hAnsi="Arial" w:cs="Arial"/>
          <w:color w:val="0F243E" w:themeColor="text2" w:themeShade="80"/>
          <w:lang w:val="en-US"/>
        </w:rPr>
        <w:t xml:space="preserve">The complainant will be asked to leave the room while members decide whether or not </w:t>
      </w:r>
      <w:r w:rsidR="00723CC2" w:rsidRPr="00067952">
        <w:rPr>
          <w:rFonts w:ascii="Arial" w:eastAsia="Times New Roman" w:hAnsi="Arial" w:cs="Arial"/>
          <w:color w:val="0F243E" w:themeColor="text2" w:themeShade="80"/>
          <w:lang w:val="en-US"/>
        </w:rPr>
        <w:t xml:space="preserve">the complaint is justified. If further clarification is needed, the complainant </w:t>
      </w:r>
      <w:r w:rsidR="00986B65" w:rsidRPr="00067952">
        <w:rPr>
          <w:rFonts w:ascii="Arial" w:eastAsia="Times New Roman" w:hAnsi="Arial" w:cs="Arial"/>
          <w:color w:val="0F243E" w:themeColor="text2" w:themeShade="80"/>
          <w:lang w:val="en-US"/>
        </w:rPr>
        <w:t>will</w:t>
      </w:r>
      <w:r w:rsidR="00723CC2" w:rsidRPr="00067952">
        <w:rPr>
          <w:rFonts w:ascii="Arial" w:eastAsia="Times New Roman" w:hAnsi="Arial" w:cs="Arial"/>
          <w:color w:val="0F243E" w:themeColor="text2" w:themeShade="80"/>
          <w:lang w:val="en-US"/>
        </w:rPr>
        <w:t xml:space="preserve"> be invited back in</w:t>
      </w:r>
      <w:r w:rsidR="00986B65" w:rsidRPr="00067952">
        <w:rPr>
          <w:rFonts w:ascii="Arial" w:eastAsia="Times New Roman" w:hAnsi="Arial" w:cs="Arial"/>
          <w:color w:val="0F243E" w:themeColor="text2" w:themeShade="80"/>
          <w:lang w:val="en-US"/>
        </w:rPr>
        <w:t>to the meeting</w:t>
      </w:r>
    </w:p>
    <w:p w14:paraId="53A12F5F" w14:textId="77777777" w:rsidR="00083E1B" w:rsidRPr="00067952" w:rsidRDefault="00083E1B" w:rsidP="00723CC2">
      <w:pPr>
        <w:rPr>
          <w:rFonts w:ascii="Arial" w:eastAsia="Times New Roman" w:hAnsi="Arial" w:cs="Arial"/>
          <w:color w:val="0F243E" w:themeColor="text2" w:themeShade="80"/>
          <w:lang w:val="en-US"/>
        </w:rPr>
      </w:pPr>
    </w:p>
    <w:p w14:paraId="69A343A6" w14:textId="77777777" w:rsidR="00723CC2" w:rsidRPr="00067952" w:rsidRDefault="00723CC2" w:rsidP="00723CC2">
      <w:pPr>
        <w:pStyle w:val="ListParagraph"/>
        <w:numPr>
          <w:ilvl w:val="0"/>
          <w:numId w:val="3"/>
        </w:numPr>
        <w:rPr>
          <w:rFonts w:ascii="Arial" w:eastAsia="Times New Roman" w:hAnsi="Arial" w:cs="Arial"/>
          <w:color w:val="0F243E" w:themeColor="text2" w:themeShade="80"/>
          <w:lang w:val="en-US"/>
        </w:rPr>
      </w:pPr>
      <w:r w:rsidRPr="00067952">
        <w:rPr>
          <w:rFonts w:ascii="Arial" w:eastAsia="Times New Roman" w:hAnsi="Arial" w:cs="Arial"/>
          <w:color w:val="0F243E" w:themeColor="text2" w:themeShade="80"/>
          <w:lang w:val="en-US"/>
        </w:rPr>
        <w:t>After the Meeting.</w:t>
      </w:r>
    </w:p>
    <w:p w14:paraId="376725FA" w14:textId="77777777" w:rsidR="00723CC2" w:rsidRPr="00067952" w:rsidRDefault="00723CC2" w:rsidP="00723CC2">
      <w:pPr>
        <w:pStyle w:val="ListParagraph"/>
        <w:numPr>
          <w:ilvl w:val="1"/>
          <w:numId w:val="3"/>
        </w:numPr>
        <w:rPr>
          <w:rFonts w:ascii="Arial" w:eastAsia="Times New Roman" w:hAnsi="Arial" w:cs="Arial"/>
          <w:color w:val="0F243E" w:themeColor="text2" w:themeShade="80"/>
          <w:lang w:val="en-US"/>
        </w:rPr>
      </w:pPr>
      <w:r w:rsidRPr="00067952">
        <w:rPr>
          <w:rFonts w:ascii="Arial" w:eastAsia="Times New Roman" w:hAnsi="Arial" w:cs="Arial"/>
          <w:color w:val="0F243E" w:themeColor="text2" w:themeShade="80"/>
          <w:lang w:val="en-US"/>
        </w:rPr>
        <w:t xml:space="preserve">The council’s decision will be confirmed in writing to the complainant within </w:t>
      </w:r>
      <w:r w:rsidR="00986B65" w:rsidRPr="00067952">
        <w:rPr>
          <w:rFonts w:ascii="Arial" w:eastAsia="Times New Roman" w:hAnsi="Arial" w:cs="Arial"/>
          <w:color w:val="0F243E" w:themeColor="text2" w:themeShade="80"/>
          <w:lang w:val="en-US"/>
        </w:rPr>
        <w:t>5</w:t>
      </w:r>
      <w:r w:rsidRPr="00067952">
        <w:rPr>
          <w:rFonts w:ascii="Arial" w:eastAsia="Times New Roman" w:hAnsi="Arial" w:cs="Arial"/>
          <w:color w:val="0F243E" w:themeColor="text2" w:themeShade="80"/>
          <w:lang w:val="en-US"/>
        </w:rPr>
        <w:t xml:space="preserve"> working days, with de</w:t>
      </w:r>
      <w:r w:rsidR="000C554B" w:rsidRPr="00067952">
        <w:rPr>
          <w:rFonts w:ascii="Arial" w:eastAsia="Times New Roman" w:hAnsi="Arial" w:cs="Arial"/>
          <w:color w:val="0F243E" w:themeColor="text2" w:themeShade="80"/>
          <w:lang w:val="en-US"/>
        </w:rPr>
        <w:t xml:space="preserve">tails of any action to be taken and information on </w:t>
      </w:r>
      <w:r w:rsidR="00986B65" w:rsidRPr="00067952">
        <w:rPr>
          <w:rFonts w:ascii="Arial" w:eastAsia="Times New Roman" w:hAnsi="Arial" w:cs="Arial"/>
          <w:color w:val="0F243E" w:themeColor="text2" w:themeShade="80"/>
          <w:lang w:val="en-US"/>
        </w:rPr>
        <w:t xml:space="preserve">how to </w:t>
      </w:r>
      <w:r w:rsidR="000C554B" w:rsidRPr="00067952">
        <w:rPr>
          <w:rFonts w:ascii="Arial" w:eastAsia="Times New Roman" w:hAnsi="Arial" w:cs="Arial"/>
          <w:color w:val="0F243E" w:themeColor="text2" w:themeShade="80"/>
          <w:lang w:val="en-US"/>
        </w:rPr>
        <w:t>appeal.</w:t>
      </w:r>
    </w:p>
    <w:p w14:paraId="0B28A62A" w14:textId="759A7490" w:rsidR="00723CC2" w:rsidRPr="00067952" w:rsidRDefault="000C554B" w:rsidP="00723CC2">
      <w:pPr>
        <w:pStyle w:val="ListParagraph"/>
        <w:numPr>
          <w:ilvl w:val="1"/>
          <w:numId w:val="3"/>
        </w:numPr>
        <w:rPr>
          <w:rFonts w:ascii="Arial" w:eastAsia="Times New Roman" w:hAnsi="Arial" w:cs="Arial"/>
          <w:color w:val="0F243E" w:themeColor="text2" w:themeShade="80"/>
          <w:lang w:val="en-US"/>
        </w:rPr>
      </w:pPr>
      <w:r w:rsidRPr="00067952">
        <w:rPr>
          <w:rFonts w:ascii="Arial" w:hAnsi="Arial" w:cs="Arial"/>
          <w:color w:val="0F243E" w:themeColor="text2" w:themeShade="80"/>
        </w:rPr>
        <w:t>If the complainant feels strongly that a decision of the council is unlawful, they may apply to the courts for a judicial review of the council’s decision.</w:t>
      </w:r>
    </w:p>
    <w:p w14:paraId="317B5188" w14:textId="77777777" w:rsidR="005061EF" w:rsidRPr="00067952" w:rsidRDefault="005061EF" w:rsidP="005061EF">
      <w:pPr>
        <w:rPr>
          <w:rFonts w:ascii="Arial" w:eastAsia="Times New Roman" w:hAnsi="Arial" w:cs="Arial"/>
          <w:color w:val="0F243E" w:themeColor="text2" w:themeShade="80"/>
          <w:lang w:val="en-US"/>
        </w:rPr>
      </w:pPr>
    </w:p>
    <w:p w14:paraId="62F391B1" w14:textId="77777777" w:rsidR="005061EF" w:rsidRPr="00067952" w:rsidRDefault="005061EF" w:rsidP="005061EF">
      <w:pPr>
        <w:rPr>
          <w:rFonts w:ascii="Arial" w:eastAsia="Times New Roman" w:hAnsi="Arial" w:cs="Arial"/>
          <w:color w:val="0F243E" w:themeColor="text2" w:themeShade="80"/>
          <w:lang w:val="en-US"/>
        </w:rPr>
      </w:pPr>
    </w:p>
    <w:p w14:paraId="3529117D" w14:textId="30EBB893" w:rsidR="005061EF" w:rsidRPr="009901F6" w:rsidRDefault="00A536C7" w:rsidP="005061EF">
      <w:pPr>
        <w:rPr>
          <w:rFonts w:ascii="Arial" w:eastAsia="Times New Roman" w:hAnsi="Arial" w:cs="Arial"/>
          <w:i/>
          <w:color w:val="0F243E" w:themeColor="text2" w:themeShade="80"/>
          <w:sz w:val="20"/>
          <w:szCs w:val="20"/>
          <w:lang w:val="en-US"/>
        </w:rPr>
      </w:pPr>
      <w:r>
        <w:rPr>
          <w:rFonts w:ascii="Arial" w:eastAsia="Times New Roman" w:hAnsi="Arial" w:cs="Arial"/>
          <w:i/>
          <w:color w:val="0F243E" w:themeColor="text2" w:themeShade="80"/>
          <w:sz w:val="20"/>
          <w:szCs w:val="20"/>
          <w:lang w:val="en-US"/>
        </w:rPr>
        <w:t>Last reviewed May 2021</w:t>
      </w:r>
    </w:p>
    <w:sectPr w:rsidR="005061EF" w:rsidRPr="009901F6" w:rsidSect="00067952">
      <w:headerReference w:type="default" r:id="rId8"/>
      <w:footerReference w:type="default" r:id="rId9"/>
      <w:pgSz w:w="11906" w:h="16838"/>
      <w:pgMar w:top="-210" w:right="907" w:bottom="425" w:left="624" w:header="709"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497B" w14:textId="77777777" w:rsidR="008220AF" w:rsidRDefault="008220AF" w:rsidP="00B23153">
      <w:r>
        <w:separator/>
      </w:r>
    </w:p>
  </w:endnote>
  <w:endnote w:type="continuationSeparator" w:id="0">
    <w:p w14:paraId="003FD250" w14:textId="77777777" w:rsidR="008220AF" w:rsidRDefault="008220AF" w:rsidP="00B2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1A82" w14:textId="77777777" w:rsidR="005061EF" w:rsidRPr="00FC6FC2" w:rsidRDefault="005061EF" w:rsidP="00E542F0">
    <w:pPr>
      <w:pStyle w:val="NoSpacing"/>
      <w:rPr>
        <w:color w:val="31849B" w:themeColor="accent5" w:themeShade="BF"/>
      </w:rPr>
    </w:pPr>
    <w:r>
      <w:t xml:space="preserve">                                                                                                                                                                                                                                       </w:t>
    </w:r>
  </w:p>
  <w:p w14:paraId="5B03AAE4" w14:textId="77777777" w:rsidR="005061EF" w:rsidRPr="00FC6FC2" w:rsidRDefault="005061EF">
    <w:pPr>
      <w:pStyle w:val="Footer"/>
      <w:rPr>
        <w:color w:val="31849B" w:themeColor="accent5"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0A1C" w14:textId="77777777" w:rsidR="008220AF" w:rsidRDefault="008220AF" w:rsidP="00B23153">
      <w:r>
        <w:separator/>
      </w:r>
    </w:p>
  </w:footnote>
  <w:footnote w:type="continuationSeparator" w:id="0">
    <w:p w14:paraId="27546A6B" w14:textId="77777777" w:rsidR="008220AF" w:rsidRDefault="008220AF" w:rsidP="00B23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72D5" w14:textId="77777777" w:rsidR="005061EF" w:rsidRDefault="001D6B37" w:rsidP="00067952">
    <w:pPr>
      <w:pStyle w:val="NoSpacing"/>
      <w:jc w:val="center"/>
      <w:rPr>
        <w:color w:val="31849B" w:themeColor="accent5" w:themeShade="BF"/>
      </w:rPr>
    </w:pPr>
    <w:r>
      <w:rPr>
        <w:rFonts w:asciiTheme="majorHAnsi" w:hAnsiTheme="majorHAnsi"/>
        <w:b/>
        <w:color w:val="31849B" w:themeColor="accent5" w:themeShade="BF"/>
        <w:sz w:val="40"/>
        <w:szCs w:val="40"/>
      </w:rPr>
      <w:t>BARNBY IN THE WILLOWS</w:t>
    </w:r>
    <w:r w:rsidR="005061EF" w:rsidRPr="00B23153">
      <w:rPr>
        <w:rFonts w:asciiTheme="majorHAnsi" w:hAnsiTheme="majorHAnsi"/>
        <w:b/>
        <w:color w:val="31849B" w:themeColor="accent5" w:themeShade="BF"/>
        <w:sz w:val="40"/>
        <w:szCs w:val="40"/>
      </w:rPr>
      <w:t xml:space="preserve"> PARISH COUNCIL</w:t>
    </w:r>
  </w:p>
  <w:p w14:paraId="0CF504F6" w14:textId="77777777" w:rsidR="005061EF" w:rsidRDefault="005061EF" w:rsidP="00B23153">
    <w:pPr>
      <w:tabs>
        <w:tab w:val="left" w:pos="1680"/>
        <w:tab w:val="center" w:pos="5218"/>
      </w:tabs>
      <w:ind w:left="-540" w:right="-630"/>
      <w:rPr>
        <w:rFonts w:asciiTheme="majorHAnsi" w:hAnsiTheme="majorHAnsi"/>
        <w:b/>
        <w:color w:val="31849B" w:themeColor="accent5" w:themeShade="BF"/>
        <w:sz w:val="40"/>
        <w:szCs w:val="40"/>
      </w:rPr>
    </w:pPr>
  </w:p>
  <w:p w14:paraId="2ECC11F5" w14:textId="77777777" w:rsidR="005061EF" w:rsidRPr="00B23153" w:rsidRDefault="005061EF" w:rsidP="00B23153">
    <w:pPr>
      <w:tabs>
        <w:tab w:val="left" w:pos="1680"/>
        <w:tab w:val="center" w:pos="5218"/>
      </w:tabs>
      <w:ind w:left="-540" w:right="-630"/>
      <w:rPr>
        <w:noProof/>
        <w:sz w:val="40"/>
        <w:szCs w:val="40"/>
        <w:lang w:eastAsia="en-GB"/>
      </w:rPr>
    </w:pPr>
  </w:p>
  <w:p w14:paraId="65D9AD82" w14:textId="77777777" w:rsidR="005061EF" w:rsidRDefault="005061EF" w:rsidP="00067952">
    <w:pPr>
      <w:pStyle w:val="Header"/>
      <w:tabs>
        <w:tab w:val="clear" w:pos="4513"/>
        <w:tab w:val="clear" w:pos="9026"/>
        <w:tab w:val="left" w:pos="6457"/>
        <w:tab w:val="left" w:pos="8988"/>
      </w:tabs>
    </w:pPr>
    <w:r>
      <w:tab/>
    </w:r>
    <w:r w:rsidR="00067952">
      <w:tab/>
    </w:r>
  </w:p>
  <w:p w14:paraId="6AE23555" w14:textId="77777777" w:rsidR="00067952" w:rsidRDefault="00067952" w:rsidP="00067952">
    <w:pPr>
      <w:pStyle w:val="Header"/>
      <w:tabs>
        <w:tab w:val="clear" w:pos="4513"/>
        <w:tab w:val="clear" w:pos="9026"/>
        <w:tab w:val="left" w:pos="6457"/>
        <w:tab w:val="left" w:pos="8988"/>
      </w:tabs>
    </w:pPr>
  </w:p>
  <w:p w14:paraId="0324E74F" w14:textId="77777777" w:rsidR="00067952" w:rsidRDefault="00067952" w:rsidP="00E542F0">
    <w:pPr>
      <w:pStyle w:val="Header"/>
      <w:tabs>
        <w:tab w:val="clear" w:pos="4513"/>
        <w:tab w:val="clear" w:pos="9026"/>
        <w:tab w:val="left" w:pos="6457"/>
      </w:tabs>
    </w:pPr>
  </w:p>
  <w:p w14:paraId="39CA64B1" w14:textId="77777777" w:rsidR="00067952" w:rsidRDefault="00067952" w:rsidP="00E542F0">
    <w:pPr>
      <w:pStyle w:val="Header"/>
      <w:tabs>
        <w:tab w:val="clear" w:pos="4513"/>
        <w:tab w:val="clear" w:pos="9026"/>
        <w:tab w:val="left" w:pos="6457"/>
      </w:tabs>
    </w:pPr>
  </w:p>
  <w:p w14:paraId="2485AD7A" w14:textId="77777777" w:rsidR="00067952" w:rsidRDefault="00067952" w:rsidP="00E542F0">
    <w:pPr>
      <w:pStyle w:val="Header"/>
      <w:tabs>
        <w:tab w:val="clear" w:pos="4513"/>
        <w:tab w:val="clear" w:pos="9026"/>
        <w:tab w:val="left" w:pos="6457"/>
      </w:tabs>
    </w:pPr>
  </w:p>
  <w:p w14:paraId="375CDD44" w14:textId="77777777" w:rsidR="005061EF" w:rsidRDefault="005061EF" w:rsidP="00B23153">
    <w:pPr>
      <w:pStyle w:val="Header"/>
      <w:tabs>
        <w:tab w:val="clear" w:pos="4513"/>
        <w:tab w:val="clear" w:pos="9026"/>
        <w:tab w:val="left" w:pos="2016"/>
      </w:tabs>
    </w:pPr>
  </w:p>
  <w:p w14:paraId="00A1392C" w14:textId="77777777" w:rsidR="005061EF" w:rsidRDefault="005061EF" w:rsidP="00B23153">
    <w:pPr>
      <w:pStyle w:val="Header"/>
      <w:tabs>
        <w:tab w:val="clear" w:pos="4513"/>
        <w:tab w:val="clear" w:pos="9026"/>
        <w:tab w:val="left" w:pos="2016"/>
      </w:tabs>
    </w:pPr>
  </w:p>
  <w:p w14:paraId="441AFAB1" w14:textId="77777777" w:rsidR="005061EF" w:rsidRDefault="005061EF">
    <w:pPr>
      <w:pStyle w:val="Header"/>
    </w:pPr>
  </w:p>
  <w:p w14:paraId="5A102A7F" w14:textId="77777777" w:rsidR="005061EF" w:rsidRDefault="005061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05CD"/>
    <w:multiLevelType w:val="hybridMultilevel"/>
    <w:tmpl w:val="81ECD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837B5F"/>
    <w:multiLevelType w:val="hybridMultilevel"/>
    <w:tmpl w:val="E6FE62B6"/>
    <w:lvl w:ilvl="0" w:tplc="74E276E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92457E"/>
    <w:multiLevelType w:val="multilevel"/>
    <w:tmpl w:val="D084E4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D06"/>
    <w:rsid w:val="00002752"/>
    <w:rsid w:val="00003816"/>
    <w:rsid w:val="000258B0"/>
    <w:rsid w:val="00067952"/>
    <w:rsid w:val="00083E1B"/>
    <w:rsid w:val="000C47FE"/>
    <w:rsid w:val="000C554B"/>
    <w:rsid w:val="000D15B8"/>
    <w:rsid w:val="000F3D06"/>
    <w:rsid w:val="001D6B37"/>
    <w:rsid w:val="0020739B"/>
    <w:rsid w:val="00252241"/>
    <w:rsid w:val="0026478D"/>
    <w:rsid w:val="002B3614"/>
    <w:rsid w:val="002F1F0E"/>
    <w:rsid w:val="00302256"/>
    <w:rsid w:val="003400C0"/>
    <w:rsid w:val="003725DF"/>
    <w:rsid w:val="003B4E06"/>
    <w:rsid w:val="00437D01"/>
    <w:rsid w:val="00457AFA"/>
    <w:rsid w:val="004E1264"/>
    <w:rsid w:val="005061EF"/>
    <w:rsid w:val="00537BF9"/>
    <w:rsid w:val="0057121F"/>
    <w:rsid w:val="005978EB"/>
    <w:rsid w:val="005C3314"/>
    <w:rsid w:val="005E7C03"/>
    <w:rsid w:val="00677F72"/>
    <w:rsid w:val="006B4213"/>
    <w:rsid w:val="006F1D93"/>
    <w:rsid w:val="00723CC2"/>
    <w:rsid w:val="008220AF"/>
    <w:rsid w:val="00866A56"/>
    <w:rsid w:val="00924AAF"/>
    <w:rsid w:val="009414DF"/>
    <w:rsid w:val="0097161F"/>
    <w:rsid w:val="00986B65"/>
    <w:rsid w:val="009901F6"/>
    <w:rsid w:val="009B23DB"/>
    <w:rsid w:val="00A536C7"/>
    <w:rsid w:val="00B23153"/>
    <w:rsid w:val="00B33959"/>
    <w:rsid w:val="00BA3B7F"/>
    <w:rsid w:val="00BA66AB"/>
    <w:rsid w:val="00BC5555"/>
    <w:rsid w:val="00C4313B"/>
    <w:rsid w:val="00C60784"/>
    <w:rsid w:val="00CB6D97"/>
    <w:rsid w:val="00CF2052"/>
    <w:rsid w:val="00D517BE"/>
    <w:rsid w:val="00DB2A08"/>
    <w:rsid w:val="00DF1A0F"/>
    <w:rsid w:val="00E5377E"/>
    <w:rsid w:val="00E542F0"/>
    <w:rsid w:val="00E60B60"/>
    <w:rsid w:val="00E77BF6"/>
    <w:rsid w:val="00EA7BA9"/>
    <w:rsid w:val="00EB053B"/>
    <w:rsid w:val="00FB51E7"/>
    <w:rsid w:val="00FC6FC2"/>
    <w:rsid w:val="00FF1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57D6"/>
  <w15:docId w15:val="{42FF9DF4-D696-41A2-9001-424DF23B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D06"/>
    <w:rPr>
      <w:rFonts w:ascii="Tahoma" w:hAnsi="Tahoma" w:cs="Tahoma"/>
      <w:sz w:val="16"/>
      <w:szCs w:val="16"/>
    </w:rPr>
  </w:style>
  <w:style w:type="character" w:customStyle="1" w:styleId="BalloonTextChar">
    <w:name w:val="Balloon Text Char"/>
    <w:basedOn w:val="DefaultParagraphFont"/>
    <w:link w:val="BalloonText"/>
    <w:uiPriority w:val="99"/>
    <w:semiHidden/>
    <w:rsid w:val="000F3D06"/>
    <w:rPr>
      <w:rFonts w:ascii="Tahoma" w:hAnsi="Tahoma" w:cs="Tahoma"/>
      <w:sz w:val="16"/>
      <w:szCs w:val="16"/>
    </w:rPr>
  </w:style>
  <w:style w:type="paragraph" w:styleId="NoSpacing">
    <w:name w:val="No Spacing"/>
    <w:uiPriority w:val="1"/>
    <w:qFormat/>
    <w:rsid w:val="00BC5555"/>
  </w:style>
  <w:style w:type="paragraph" w:styleId="Header">
    <w:name w:val="header"/>
    <w:basedOn w:val="Normal"/>
    <w:link w:val="HeaderChar"/>
    <w:uiPriority w:val="99"/>
    <w:unhideWhenUsed/>
    <w:rsid w:val="00B23153"/>
    <w:pPr>
      <w:tabs>
        <w:tab w:val="center" w:pos="4513"/>
        <w:tab w:val="right" w:pos="9026"/>
      </w:tabs>
    </w:pPr>
  </w:style>
  <w:style w:type="character" w:customStyle="1" w:styleId="HeaderChar">
    <w:name w:val="Header Char"/>
    <w:basedOn w:val="DefaultParagraphFont"/>
    <w:link w:val="Header"/>
    <w:uiPriority w:val="99"/>
    <w:rsid w:val="00B23153"/>
  </w:style>
  <w:style w:type="paragraph" w:styleId="Footer">
    <w:name w:val="footer"/>
    <w:basedOn w:val="Normal"/>
    <w:link w:val="FooterChar"/>
    <w:uiPriority w:val="99"/>
    <w:unhideWhenUsed/>
    <w:rsid w:val="00B23153"/>
    <w:pPr>
      <w:tabs>
        <w:tab w:val="center" w:pos="4513"/>
        <w:tab w:val="right" w:pos="9026"/>
      </w:tabs>
    </w:pPr>
  </w:style>
  <w:style w:type="character" w:customStyle="1" w:styleId="FooterChar">
    <w:name w:val="Footer Char"/>
    <w:basedOn w:val="DefaultParagraphFont"/>
    <w:link w:val="Footer"/>
    <w:uiPriority w:val="99"/>
    <w:rsid w:val="00B23153"/>
  </w:style>
  <w:style w:type="paragraph" w:styleId="ListParagraph">
    <w:name w:val="List Paragraph"/>
    <w:basedOn w:val="Normal"/>
    <w:uiPriority w:val="34"/>
    <w:qFormat/>
    <w:rsid w:val="005E7C03"/>
    <w:pPr>
      <w:ind w:left="720"/>
      <w:contextualSpacing/>
    </w:pPr>
  </w:style>
  <w:style w:type="paragraph" w:styleId="NormalWeb">
    <w:name w:val="Normal (Web)"/>
    <w:basedOn w:val="Normal"/>
    <w:uiPriority w:val="99"/>
    <w:semiHidden/>
    <w:unhideWhenUsed/>
    <w:rsid w:val="005061EF"/>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A5C59-D912-4B50-8ECA-D18ED24F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Cowlan, Helen</cp:lastModifiedBy>
  <cp:revision>3</cp:revision>
  <cp:lastPrinted>2018-05-21T11:53:00Z</cp:lastPrinted>
  <dcterms:created xsi:type="dcterms:W3CDTF">2019-04-29T09:43:00Z</dcterms:created>
  <dcterms:modified xsi:type="dcterms:W3CDTF">2021-04-27T20:04:00Z</dcterms:modified>
</cp:coreProperties>
</file>